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3CC7" w14:textId="4B21AB04" w:rsidR="00AE4A4C" w:rsidRDefault="007303A6" w:rsidP="00A16BA3">
      <w:pPr>
        <w:jc w:val="center"/>
      </w:pPr>
      <w:r>
        <w:rPr>
          <w:noProof/>
        </w:rPr>
        <w:drawing>
          <wp:inline distT="0" distB="0" distL="0" distR="0" wp14:anchorId="32EAF454" wp14:editId="65C22D54">
            <wp:extent cx="4475480" cy="2565025"/>
            <wp:effectExtent l="0" t="0" r="127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3" b="14125"/>
                    <a:stretch/>
                  </pic:blipFill>
                  <pic:spPr bwMode="auto">
                    <a:xfrm>
                      <a:off x="0" y="0"/>
                      <a:ext cx="4487843" cy="257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A845A" w14:textId="093D180C" w:rsidR="007303A6" w:rsidRPr="00A73218" w:rsidRDefault="007303A6">
      <w:pPr>
        <w:rPr>
          <w:b/>
          <w:bCs/>
          <w:sz w:val="36"/>
          <w:szCs w:val="36"/>
        </w:rPr>
      </w:pPr>
      <w:r w:rsidRPr="00A73218">
        <w:rPr>
          <w:b/>
          <w:bCs/>
          <w:sz w:val="36"/>
          <w:szCs w:val="36"/>
        </w:rPr>
        <w:t>Making the most of school international partnerships</w:t>
      </w:r>
    </w:p>
    <w:p w14:paraId="07D03F7B" w14:textId="2A7F8A53" w:rsidR="007303A6" w:rsidRPr="00A73218" w:rsidRDefault="007303A6">
      <w:pPr>
        <w:rPr>
          <w:b/>
          <w:bCs/>
          <w:sz w:val="36"/>
          <w:szCs w:val="36"/>
        </w:rPr>
      </w:pPr>
      <w:r w:rsidRPr="00A73218">
        <w:rPr>
          <w:b/>
          <w:bCs/>
          <w:sz w:val="36"/>
          <w:szCs w:val="36"/>
        </w:rPr>
        <w:t>Newcastle Civic Centre</w:t>
      </w:r>
    </w:p>
    <w:p w14:paraId="2C0CD6C4" w14:textId="33B63372" w:rsidR="007303A6" w:rsidRPr="00A73218" w:rsidRDefault="007303A6">
      <w:pPr>
        <w:rPr>
          <w:b/>
          <w:bCs/>
          <w:sz w:val="36"/>
          <w:szCs w:val="36"/>
        </w:rPr>
      </w:pPr>
      <w:r w:rsidRPr="00A73218">
        <w:rPr>
          <w:b/>
          <w:bCs/>
          <w:sz w:val="36"/>
          <w:szCs w:val="36"/>
        </w:rPr>
        <w:t>Wednesday, 28 September 1500 – 1700</w:t>
      </w:r>
    </w:p>
    <w:p w14:paraId="3042F3A7" w14:textId="3A056E35" w:rsidR="007303A6" w:rsidRPr="00A73218" w:rsidRDefault="007303A6">
      <w:pPr>
        <w:rPr>
          <w:sz w:val="28"/>
          <w:szCs w:val="28"/>
        </w:rPr>
      </w:pPr>
      <w:r w:rsidRPr="00A73218">
        <w:rPr>
          <w:sz w:val="28"/>
          <w:szCs w:val="28"/>
        </w:rPr>
        <w:t>Led by British Council colleagues, this session</w:t>
      </w:r>
      <w:r w:rsidR="00A73218">
        <w:rPr>
          <w:sz w:val="28"/>
          <w:szCs w:val="28"/>
        </w:rPr>
        <w:t>;</w:t>
      </w:r>
      <w:r w:rsidRPr="00A73218">
        <w:rPr>
          <w:sz w:val="28"/>
          <w:szCs w:val="28"/>
        </w:rPr>
        <w:t xml:space="preserve"> designed for school leaders and classroom teachers of all phases, will consider the rationale for </w:t>
      </w:r>
      <w:r w:rsidR="00A73218">
        <w:rPr>
          <w:sz w:val="28"/>
          <w:szCs w:val="28"/>
        </w:rPr>
        <w:t xml:space="preserve">school </w:t>
      </w:r>
      <w:r w:rsidRPr="00A73218">
        <w:rPr>
          <w:sz w:val="28"/>
          <w:szCs w:val="28"/>
        </w:rPr>
        <w:t xml:space="preserve">partnership activity and </w:t>
      </w:r>
      <w:r w:rsidR="00A73218" w:rsidRPr="00A73218">
        <w:rPr>
          <w:sz w:val="28"/>
          <w:szCs w:val="28"/>
        </w:rPr>
        <w:t>present</w:t>
      </w:r>
      <w:r w:rsidRPr="00A73218">
        <w:rPr>
          <w:sz w:val="28"/>
          <w:szCs w:val="28"/>
        </w:rPr>
        <w:t xml:space="preserve"> school linking opportunities.</w:t>
      </w:r>
    </w:p>
    <w:p w14:paraId="4B5A1FA5" w14:textId="44FB80A5" w:rsidR="00A73218" w:rsidRPr="00A73218" w:rsidRDefault="00A73218">
      <w:pPr>
        <w:rPr>
          <w:sz w:val="28"/>
          <w:szCs w:val="28"/>
        </w:rPr>
      </w:pPr>
      <w:r w:rsidRPr="00A73218">
        <w:rPr>
          <w:sz w:val="28"/>
          <w:szCs w:val="28"/>
        </w:rPr>
        <w:t xml:space="preserve">This </w:t>
      </w:r>
      <w:r w:rsidRPr="00A73218">
        <w:rPr>
          <w:b/>
          <w:bCs/>
          <w:sz w:val="28"/>
          <w:szCs w:val="28"/>
        </w:rPr>
        <w:t>FREE</w:t>
      </w:r>
      <w:r w:rsidRPr="00A73218">
        <w:rPr>
          <w:sz w:val="28"/>
          <w:szCs w:val="28"/>
        </w:rPr>
        <w:t xml:space="preserve"> event will allow attendees to</w:t>
      </w:r>
    </w:p>
    <w:p w14:paraId="7F83138D" w14:textId="5478ECB2" w:rsidR="00A73218" w:rsidRPr="00A73218" w:rsidRDefault="00A73218" w:rsidP="00A732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73218">
        <w:rPr>
          <w:sz w:val="28"/>
          <w:szCs w:val="28"/>
        </w:rPr>
        <w:t>Reflect on the purpose of school linking,</w:t>
      </w:r>
    </w:p>
    <w:p w14:paraId="497223CD" w14:textId="260EA89C" w:rsidR="00A73218" w:rsidRPr="00A73218" w:rsidRDefault="00A73218" w:rsidP="00A732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73218">
        <w:rPr>
          <w:sz w:val="28"/>
          <w:szCs w:val="28"/>
        </w:rPr>
        <w:t>Consider partnership opportunities as well as learn how to form and sustain links,</w:t>
      </w:r>
    </w:p>
    <w:p w14:paraId="487591E2" w14:textId="7D61B10E" w:rsidR="00A73218" w:rsidRDefault="00A73218" w:rsidP="00A732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73218">
        <w:rPr>
          <w:sz w:val="28"/>
          <w:szCs w:val="28"/>
        </w:rPr>
        <w:t>Learn from practitioners about their experience of taking pupils abroad,</w:t>
      </w:r>
    </w:p>
    <w:p w14:paraId="27D26311" w14:textId="7C2C9165" w:rsidR="00A73218" w:rsidRDefault="00A73218" w:rsidP="00A7321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Become familiar with the Turing Scheme which funds pupil travel to partner schools,</w:t>
      </w:r>
    </w:p>
    <w:p w14:paraId="54D2D97C" w14:textId="062AE909" w:rsidR="00A73218" w:rsidRPr="00A73218" w:rsidRDefault="00A73218" w:rsidP="00A7321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Understand the </w:t>
      </w:r>
      <w:r w:rsidR="00A16BA3">
        <w:rPr>
          <w:sz w:val="28"/>
          <w:szCs w:val="28"/>
        </w:rPr>
        <w:t>International School Award process</w:t>
      </w:r>
    </w:p>
    <w:p w14:paraId="06406847" w14:textId="578C52EB" w:rsidR="00A73218" w:rsidRPr="00A73218" w:rsidRDefault="00A73218" w:rsidP="00A732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73218">
        <w:rPr>
          <w:sz w:val="28"/>
          <w:szCs w:val="28"/>
        </w:rPr>
        <w:t>Contribute to a document about impact of international school partnership visits.</w:t>
      </w:r>
    </w:p>
    <w:p w14:paraId="3D55F775" w14:textId="13D16841" w:rsidR="00A73218" w:rsidRDefault="00A73218" w:rsidP="00A73218">
      <w:pPr>
        <w:rPr>
          <w:sz w:val="28"/>
          <w:szCs w:val="28"/>
        </w:rPr>
      </w:pPr>
      <w:r w:rsidRPr="00A73218">
        <w:rPr>
          <w:sz w:val="28"/>
          <w:szCs w:val="28"/>
        </w:rPr>
        <w:t>The event is supported by Newcastle City Council, International Newcastle, Durham County Council and the Durham Global Alliance</w:t>
      </w:r>
    </w:p>
    <w:p w14:paraId="63C16709" w14:textId="52CEFC3B" w:rsidR="00A16BA3" w:rsidRPr="00A16BA3" w:rsidRDefault="00A73218" w:rsidP="00A73218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To register for a FREE place email </w:t>
      </w:r>
      <w:hyperlink r:id="rId9" w:history="1">
        <w:r w:rsidR="00A16BA3" w:rsidRPr="005712B9">
          <w:rPr>
            <w:rStyle w:val="Hyperlink"/>
            <w:b/>
            <w:bCs/>
            <w:sz w:val="28"/>
            <w:szCs w:val="28"/>
          </w:rPr>
          <w:t>international@durham.gov.uk</w:t>
        </w:r>
      </w:hyperlink>
      <w:r w:rsidR="00A16BA3">
        <w:rPr>
          <w:b/>
          <w:bCs/>
          <w:noProof/>
          <w:sz w:val="28"/>
          <w:szCs w:val="28"/>
        </w:rPr>
        <w:drawing>
          <wp:inline distT="0" distB="0" distL="0" distR="0" wp14:anchorId="3B25715A" wp14:editId="65DBAD5A">
            <wp:extent cx="1076325" cy="339434"/>
            <wp:effectExtent l="0" t="0" r="0" b="3810"/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374" cy="34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6BA3">
        <w:rPr>
          <w:b/>
          <w:bCs/>
          <w:sz w:val="28"/>
          <w:szCs w:val="28"/>
        </w:rPr>
        <w:t xml:space="preserve"> </w:t>
      </w:r>
      <w:r w:rsidR="00A16BA3">
        <w:rPr>
          <w:b/>
          <w:bCs/>
          <w:noProof/>
          <w:sz w:val="28"/>
          <w:szCs w:val="28"/>
        </w:rPr>
        <w:drawing>
          <wp:inline distT="0" distB="0" distL="0" distR="0" wp14:anchorId="58C7DF90" wp14:editId="5FA4DEBD">
            <wp:extent cx="1047209" cy="448718"/>
            <wp:effectExtent l="0" t="0" r="635" b="8890"/>
            <wp:docPr id="3" name="Picture 3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274" cy="47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6BA3">
        <w:rPr>
          <w:b/>
          <w:bCs/>
          <w:sz w:val="28"/>
          <w:szCs w:val="28"/>
        </w:rPr>
        <w:t xml:space="preserve"> </w:t>
      </w:r>
      <w:r w:rsidR="00A16BA3">
        <w:rPr>
          <w:b/>
          <w:bCs/>
          <w:noProof/>
          <w:sz w:val="28"/>
          <w:szCs w:val="28"/>
        </w:rPr>
        <w:drawing>
          <wp:inline distT="0" distB="0" distL="0" distR="0" wp14:anchorId="26A8F430" wp14:editId="1F1A79F1">
            <wp:extent cx="942859" cy="494816"/>
            <wp:effectExtent l="0" t="0" r="0" b="635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" t="23250" r="2000" b="26500"/>
                    <a:stretch/>
                  </pic:blipFill>
                  <pic:spPr bwMode="auto">
                    <a:xfrm>
                      <a:off x="0" y="0"/>
                      <a:ext cx="964047" cy="50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16BA3">
        <w:rPr>
          <w:b/>
          <w:bCs/>
          <w:sz w:val="28"/>
          <w:szCs w:val="28"/>
        </w:rPr>
        <w:t xml:space="preserve"> </w:t>
      </w:r>
      <w:r w:rsidR="00A16BA3">
        <w:rPr>
          <w:b/>
          <w:bCs/>
          <w:noProof/>
          <w:sz w:val="28"/>
          <w:szCs w:val="28"/>
        </w:rPr>
        <w:drawing>
          <wp:inline distT="0" distB="0" distL="0" distR="0" wp14:anchorId="35B5B099" wp14:editId="19E99033">
            <wp:extent cx="1143000" cy="507676"/>
            <wp:effectExtent l="0" t="0" r="0" b="6985"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45" cy="5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6BA3">
        <w:rPr>
          <w:b/>
          <w:bCs/>
          <w:sz w:val="28"/>
          <w:szCs w:val="28"/>
        </w:rPr>
        <w:t xml:space="preserve"> </w:t>
      </w:r>
      <w:r w:rsidR="00A16BA3">
        <w:rPr>
          <w:b/>
          <w:bCs/>
          <w:noProof/>
          <w:sz w:val="28"/>
          <w:szCs w:val="28"/>
        </w:rPr>
        <w:drawing>
          <wp:inline distT="0" distB="0" distL="0" distR="0" wp14:anchorId="1AA604DC" wp14:editId="0224A4B2">
            <wp:extent cx="1328884" cy="418293"/>
            <wp:effectExtent l="0" t="0" r="508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6483" r="1194" b="23993"/>
                    <a:stretch/>
                  </pic:blipFill>
                  <pic:spPr bwMode="auto">
                    <a:xfrm>
                      <a:off x="0" y="0"/>
                      <a:ext cx="1378206" cy="43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16BA3" w:rsidRPr="00A16BA3" w:rsidSect="00A73218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302D7"/>
    <w:multiLevelType w:val="hybridMultilevel"/>
    <w:tmpl w:val="5EAC4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953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A6"/>
    <w:rsid w:val="00223562"/>
    <w:rsid w:val="007303A6"/>
    <w:rsid w:val="00A16BA3"/>
    <w:rsid w:val="00A73218"/>
    <w:rsid w:val="00AE4A4C"/>
    <w:rsid w:val="0254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37899"/>
  <w15:chartTrackingRefBased/>
  <w15:docId w15:val="{B1E5DE1B-F798-45AA-B29A-00DE3DC1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2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6B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interantional@durham.gov.u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9DBBBF9504247B70631B8EF8945B7" ma:contentTypeVersion="16" ma:contentTypeDescription="Create a new document." ma:contentTypeScope="" ma:versionID="2b9dc599b701d0c328b5fe2f6820b629">
  <xsd:schema xmlns:xsd="http://www.w3.org/2001/XMLSchema" xmlns:xs="http://www.w3.org/2001/XMLSchema" xmlns:p="http://schemas.microsoft.com/office/2006/metadata/properties" xmlns:ns2="c25d132e-242b-491b-bb28-aa19d150a23c" xmlns:ns3="80a0d104-e3d5-4fc6-842f-2d2ab670d3df" xmlns:ns4="eea58eaa-a475-446d-910f-c7f3710788f3" targetNamespace="http://schemas.microsoft.com/office/2006/metadata/properties" ma:root="true" ma:fieldsID="d88cd7e47111560dc77a7c035f841228" ns2:_="" ns3:_="" ns4:_="">
    <xsd:import namespace="c25d132e-242b-491b-bb28-aa19d150a23c"/>
    <xsd:import namespace="80a0d104-e3d5-4fc6-842f-2d2ab670d3df"/>
    <xsd:import namespace="eea58eaa-a475-446d-910f-c7f3710788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d132e-242b-491b-bb28-aa19d150a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4613f1-4ba0-4b5e-b0d7-dad5d575f4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d104-e3d5-4fc6-842f-2d2ab670d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8eaa-a475-446d-910f-c7f3710788f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fd73d0b-e013-4dfc-a492-1219d6d0c874}" ma:internalName="TaxCatchAll" ma:showField="CatchAllData" ma:web="80a0d104-e3d5-4fc6-842f-2d2ab670d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5d132e-242b-491b-bb28-aa19d150a23c">
      <Terms xmlns="http://schemas.microsoft.com/office/infopath/2007/PartnerControls"/>
    </lcf76f155ced4ddcb4097134ff3c332f>
    <TaxCatchAll xmlns="eea58eaa-a475-446d-910f-c7f3710788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B57A3B-EDD1-4D36-8E57-1B5C06011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d132e-242b-491b-bb28-aa19d150a23c"/>
    <ds:schemaRef ds:uri="80a0d104-e3d5-4fc6-842f-2d2ab670d3df"/>
    <ds:schemaRef ds:uri="eea58eaa-a475-446d-910f-c7f3710788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7B831A-BFC7-418D-9BBB-C794C40F129F}">
  <ds:schemaRefs>
    <ds:schemaRef ds:uri="http://schemas.microsoft.com/office/2006/metadata/properties"/>
    <ds:schemaRef ds:uri="http://schemas.microsoft.com/office/infopath/2007/PartnerControls"/>
    <ds:schemaRef ds:uri="c25d132e-242b-491b-bb28-aa19d150a23c"/>
    <ds:schemaRef ds:uri="eea58eaa-a475-446d-910f-c7f3710788f3"/>
  </ds:schemaRefs>
</ds:datastoreItem>
</file>

<file path=customXml/itemProps3.xml><?xml version="1.0" encoding="utf-8"?>
<ds:datastoreItem xmlns:ds="http://schemas.openxmlformats.org/officeDocument/2006/customXml" ds:itemID="{8F8941DA-72E1-4858-B4B5-D8C5880037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Stobie</dc:creator>
  <cp:keywords/>
  <dc:description/>
  <cp:lastModifiedBy>Declan Baharini</cp:lastModifiedBy>
  <cp:revision>2</cp:revision>
  <dcterms:created xsi:type="dcterms:W3CDTF">2022-09-06T12:19:00Z</dcterms:created>
  <dcterms:modified xsi:type="dcterms:W3CDTF">2022-09-06T12:19:00Z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0x010100C349DBBBF9504247B70631B8EF8945B7</vt:lpwstr>
  </property>
  <property fmtid="{D5CDD505-2E9C-101B-9397-08002B2CF9AE}" pid="3" name="MediaServiceImageTags">
    <vt:lpwstr/>
  </property>
</Properties>
</file>